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3E" w:rsidRDefault="007E6D3E" w:rsidP="007E6D3E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2667000" cy="1149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P-logo-transparent_no-OGSL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986" cy="11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52" w:rsidRPr="00497064" w:rsidRDefault="00367352" w:rsidP="00367352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97064">
        <w:rPr>
          <w:rFonts w:asciiTheme="minorHAnsi" w:hAnsiTheme="minorHAnsi" w:cstheme="minorHAnsi"/>
          <w:sz w:val="32"/>
          <w:szCs w:val="32"/>
        </w:rPr>
        <w:t xml:space="preserve">Temporary Relief - Economic Hardship/Unemployment Deferments </w:t>
      </w:r>
    </w:p>
    <w:p w:rsidR="00367352" w:rsidRPr="00497064" w:rsidRDefault="00367352" w:rsidP="00367352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Economic hardship and unemployment deferments are federal student loan repayment options available to help you manage your finances. Both options are ideal if you need to postpone payments for a short period of time. </w:t>
      </w:r>
    </w:p>
    <w:p w:rsidR="00367352" w:rsidRPr="00497064" w:rsidRDefault="00367352" w:rsidP="00367352">
      <w:pPr>
        <w:pStyle w:val="NormalWeb"/>
        <w:spacing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Style w:val="Strong"/>
          <w:rFonts w:asciiTheme="minorHAnsi" w:hAnsiTheme="minorHAnsi" w:cstheme="minorHAnsi"/>
          <w:color w:val="auto"/>
          <w:sz w:val="24"/>
          <w:szCs w:val="24"/>
        </w:rPr>
        <w:t>Economic Hardship Deferment</w:t>
      </w:r>
    </w:p>
    <w:p w:rsidR="00367352" w:rsidRPr="00497064" w:rsidRDefault="00367352" w:rsidP="00367352">
      <w:pPr>
        <w:pStyle w:val="NormalWeb"/>
        <w:spacing w:before="0" w:before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If you are unable to make your student loan payments due to a decrease in income or loss of income you may be eligible for an economic hardship deferment. This deferment allows you to stop making payments for up to 12 months at a time, for a maximum of 36 months. </w:t>
      </w:r>
      <w:hyperlink r:id="rId6" w:tgtFrame="_blank" w:history="1">
        <w:r w:rsidRPr="002A4965">
          <w:rPr>
            <w:rStyle w:val="Hyperlink"/>
            <w:rFonts w:asciiTheme="minorHAnsi" w:hAnsiTheme="minorHAnsi" w:cstheme="minorHAnsi"/>
            <w:sz w:val="24"/>
            <w:szCs w:val="24"/>
          </w:rPr>
          <w:t>You can use this calculator</w:t>
        </w:r>
      </w:hyperlink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 to determine if you’re likely to qualify for a deferment. To obtain an economic hardship deferment, you need to contact the lender/servicer for each of your loans. </w:t>
      </w:r>
    </w:p>
    <w:p w:rsidR="00367352" w:rsidRPr="00497064" w:rsidRDefault="00367352" w:rsidP="00367352">
      <w:pPr>
        <w:pStyle w:val="NormalWeb"/>
        <w:spacing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Style w:val="Strong"/>
          <w:rFonts w:asciiTheme="minorHAnsi" w:hAnsiTheme="minorHAnsi" w:cstheme="minorHAnsi"/>
          <w:color w:val="auto"/>
          <w:sz w:val="24"/>
          <w:szCs w:val="24"/>
        </w:rPr>
        <w:t>Unemployment Deferment</w:t>
      </w:r>
    </w:p>
    <w:p w:rsidR="00367352" w:rsidRPr="00497064" w:rsidRDefault="00367352" w:rsidP="00367352">
      <w:pPr>
        <w:pStyle w:val="NormalWeb"/>
        <w:spacing w:before="0" w:before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If you </w:t>
      </w:r>
      <w:r w:rsidR="006A03E8">
        <w:rPr>
          <w:rFonts w:asciiTheme="minorHAnsi" w:hAnsiTheme="minorHAnsi" w:cstheme="minorHAnsi"/>
          <w:color w:val="auto"/>
          <w:sz w:val="24"/>
          <w:szCs w:val="24"/>
        </w:rPr>
        <w:t>work</w:t>
      </w:r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 30 hours per week or less, you may qualify for an unemployment deferment. This deferment allows you to postpone payments in six-month increments. If your loans were first disbursed before July 1, 1993, you can defer payments for a maximum of 24 months. However, if your loans were first disbursed on or after July 1, 1993 you can defer payments for a maximum of 36 months. Again, to obtain an unemployment deferment, you must contact the lender/servicer for each of your loans. </w:t>
      </w:r>
    </w:p>
    <w:p w:rsidR="00367352" w:rsidRPr="00497064" w:rsidRDefault="00367352" w:rsidP="00367352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When you are facing financial difficulty, you may </w:t>
      </w:r>
      <w:bookmarkStart w:id="0" w:name="_GoBack"/>
      <w:bookmarkEnd w:id="0"/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be entitled to these repayment options to ensure successful repayment. To qualify, you must meet certain criteria and provide documentation so the lender/servicer(s) can determine your eligibility. Documentation requirements are outlined on the </w:t>
      </w:r>
      <w:hyperlink r:id="rId7" w:tgtFrame="_blank" w:history="1">
        <w:r w:rsidR="00351940" w:rsidRPr="0049706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Economic Hardship</w:t>
        </w:r>
      </w:hyperlink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hyperlink r:id="rId8" w:tgtFrame="_blank" w:history="1">
        <w:r w:rsidR="00351940" w:rsidRPr="0049706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Unemployment</w:t>
        </w:r>
      </w:hyperlink>
      <w:r w:rsidRPr="00497064">
        <w:rPr>
          <w:rFonts w:asciiTheme="minorHAnsi" w:hAnsiTheme="minorHAnsi" w:cstheme="minorHAnsi"/>
          <w:color w:val="auto"/>
          <w:sz w:val="24"/>
          <w:szCs w:val="24"/>
        </w:rPr>
        <w:t xml:space="preserve"> deferment forms. Remember that you must continue making payments until your deferment request is approved by each lender/servicer. </w:t>
      </w:r>
    </w:p>
    <w:p w:rsidR="00367352" w:rsidRPr="00497064" w:rsidRDefault="00367352" w:rsidP="00367352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497064">
        <w:rPr>
          <w:rFonts w:asciiTheme="minorHAnsi" w:hAnsiTheme="minorHAnsi" w:cstheme="minorHAnsi"/>
          <w:color w:val="auto"/>
          <w:sz w:val="24"/>
          <w:szCs w:val="24"/>
        </w:rPr>
        <w:t>It is important for you to stay connected with your lender/servicer(s) throughout the loan repayment process so you know all your options in times of financial crisis.</w:t>
      </w:r>
    </w:p>
    <w:p w:rsidR="00AD7CFA" w:rsidRDefault="00AD7CFA"/>
    <w:sectPr w:rsidR="00AD7C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52"/>
    <w:rsid w:val="000B03B2"/>
    <w:rsid w:val="002A4965"/>
    <w:rsid w:val="00351940"/>
    <w:rsid w:val="00367352"/>
    <w:rsid w:val="003D1080"/>
    <w:rsid w:val="00453343"/>
    <w:rsid w:val="00497064"/>
    <w:rsid w:val="005026BF"/>
    <w:rsid w:val="005A3DC8"/>
    <w:rsid w:val="0061174B"/>
    <w:rsid w:val="00620CD6"/>
    <w:rsid w:val="006456B3"/>
    <w:rsid w:val="006850D5"/>
    <w:rsid w:val="006A03E8"/>
    <w:rsid w:val="00780DC1"/>
    <w:rsid w:val="007E6D3E"/>
    <w:rsid w:val="007F0942"/>
    <w:rsid w:val="008101D2"/>
    <w:rsid w:val="009303EA"/>
    <w:rsid w:val="009D59E9"/>
    <w:rsid w:val="009F59CD"/>
    <w:rsid w:val="00A52ABA"/>
    <w:rsid w:val="00A95D30"/>
    <w:rsid w:val="00AD7CFA"/>
    <w:rsid w:val="00B446CF"/>
    <w:rsid w:val="00B71ACD"/>
    <w:rsid w:val="00BB13AB"/>
    <w:rsid w:val="00C70303"/>
    <w:rsid w:val="00D60D58"/>
    <w:rsid w:val="00E07B7D"/>
    <w:rsid w:val="00ED2B1A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7352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67352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7352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367352"/>
    <w:rPr>
      <w:b/>
      <w:bCs/>
    </w:rPr>
  </w:style>
  <w:style w:type="character" w:styleId="CommentReference">
    <w:name w:val="annotation reference"/>
    <w:basedOn w:val="DefaultParagraphFont"/>
    <w:rsid w:val="00367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3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7352"/>
  </w:style>
  <w:style w:type="paragraph" w:styleId="BalloonText">
    <w:name w:val="Balloon Text"/>
    <w:basedOn w:val="Normal"/>
    <w:link w:val="BalloonTextChar"/>
    <w:rsid w:val="003673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3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6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p.org/Pubs_Forms/Forms/Def_Unemploy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ap.org/Pubs_Forms/Forms/Def_HR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id.org/calculators/economichardship.p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1858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Van Swearingen, Michelle</cp:lastModifiedBy>
  <cp:revision>4</cp:revision>
  <cp:lastPrinted>2010-06-09T21:32:00Z</cp:lastPrinted>
  <dcterms:created xsi:type="dcterms:W3CDTF">2012-12-26T15:01:00Z</dcterms:created>
  <dcterms:modified xsi:type="dcterms:W3CDTF">2014-08-07T17:51:00Z</dcterms:modified>
</cp:coreProperties>
</file>