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B4" w:rsidRDefault="00B150B4" w:rsidP="00B150B4">
      <w:pPr>
        <w:pStyle w:val="Heading3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60DDD246" wp14:editId="38D8BC78">
            <wp:extent cx="2667000" cy="1149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91" w:rsidRPr="00A83E91" w:rsidRDefault="00A83E91" w:rsidP="00A83E91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A83E91">
        <w:rPr>
          <w:rFonts w:asciiTheme="minorHAnsi" w:hAnsiTheme="minorHAnsi" w:cstheme="minorHAnsi"/>
          <w:sz w:val="32"/>
          <w:szCs w:val="32"/>
        </w:rPr>
        <w:t>Repayment Ready</w:t>
      </w:r>
    </w:p>
    <w:p w:rsidR="00A83E91" w:rsidRPr="00A83E91" w:rsidRDefault="00A83E91" w:rsidP="00A83E91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A83E91">
        <w:rPr>
          <w:rFonts w:asciiTheme="minorHAnsi" w:hAnsiTheme="minorHAnsi" w:cstheme="minorHAnsi"/>
          <w:sz w:val="24"/>
          <w:szCs w:val="24"/>
        </w:rPr>
        <w:t xml:space="preserve">Graduating from college is one of the most rewarding lifetime achievements, but stress about repaying student loans can put a damper on the celebration. </w:t>
      </w:r>
      <w:r>
        <w:rPr>
          <w:rFonts w:asciiTheme="minorHAnsi" w:hAnsiTheme="minorHAnsi" w:cstheme="minorHAnsi"/>
          <w:sz w:val="24"/>
          <w:szCs w:val="24"/>
        </w:rPr>
        <w:t>You</w:t>
      </w:r>
      <w:r w:rsidRPr="00A83E91">
        <w:rPr>
          <w:rFonts w:asciiTheme="minorHAnsi" w:hAnsiTheme="minorHAnsi" w:cstheme="minorHAnsi"/>
          <w:sz w:val="24"/>
          <w:szCs w:val="24"/>
        </w:rPr>
        <w:t xml:space="preserve"> can alleviate this stress by taking control of </w:t>
      </w:r>
      <w:r>
        <w:rPr>
          <w:rFonts w:asciiTheme="minorHAnsi" w:hAnsiTheme="minorHAnsi" w:cstheme="minorHAnsi"/>
          <w:sz w:val="24"/>
          <w:szCs w:val="24"/>
        </w:rPr>
        <w:t>your</w:t>
      </w:r>
      <w:r w:rsidR="008C013F">
        <w:rPr>
          <w:rFonts w:asciiTheme="minorHAnsi" w:hAnsiTheme="minorHAnsi" w:cstheme="minorHAnsi"/>
          <w:sz w:val="24"/>
          <w:szCs w:val="24"/>
        </w:rPr>
        <w:t xml:space="preserve"> loan repayment process. Here’s what you need to know:</w:t>
      </w:r>
    </w:p>
    <w:p w:rsidR="00A83E91" w:rsidRPr="00A83E91" w:rsidRDefault="00A83E91" w:rsidP="00A83E91">
      <w:pPr>
        <w:numPr>
          <w:ilvl w:val="0"/>
          <w:numId w:val="4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Style w:val="Strong"/>
          <w:rFonts w:asciiTheme="minorHAnsi" w:hAnsiTheme="minorHAnsi" w:cstheme="minorHAnsi"/>
          <w:color w:val="413A35"/>
          <w:szCs w:val="24"/>
        </w:rPr>
        <w:t>Know the process.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Student loan repayment begins after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six-month grace period expires or when </w:t>
      </w:r>
      <w:r w:rsidR="00A64F64">
        <w:rPr>
          <w:rFonts w:asciiTheme="minorHAnsi" w:hAnsiTheme="minorHAnsi" w:cstheme="minorHAnsi"/>
          <w:color w:val="413A35"/>
          <w:szCs w:val="24"/>
        </w:rPr>
        <w:t>you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drop below halftime status, leave school or graduate. The Master Promissory Note (MPN) is a legally binding contract that obligates </w:t>
      </w:r>
      <w:r w:rsidR="00A64F64">
        <w:rPr>
          <w:rFonts w:asciiTheme="minorHAnsi" w:hAnsiTheme="minorHAnsi" w:cstheme="minorHAnsi"/>
          <w:color w:val="413A35"/>
          <w:szCs w:val="24"/>
        </w:rPr>
        <w:t>you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to repay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loan. </w:t>
      </w:r>
      <w:r w:rsidR="00A64F64">
        <w:rPr>
          <w:rFonts w:asciiTheme="minorHAnsi" w:hAnsiTheme="minorHAnsi" w:cstheme="minorHAnsi"/>
          <w:color w:val="413A35"/>
          <w:szCs w:val="24"/>
        </w:rPr>
        <w:t>You’ll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learn about this contract and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rights and responsibilities during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exit interview. </w:t>
      </w:r>
    </w:p>
    <w:p w:rsidR="00A83E91" w:rsidRPr="00A83E91" w:rsidRDefault="00A83E91" w:rsidP="00A83E91">
      <w:pPr>
        <w:numPr>
          <w:ilvl w:val="0"/>
          <w:numId w:val="4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Style w:val="Strong"/>
          <w:rFonts w:asciiTheme="minorHAnsi" w:hAnsiTheme="minorHAnsi" w:cstheme="minorHAnsi"/>
          <w:color w:val="413A35"/>
          <w:szCs w:val="24"/>
        </w:rPr>
        <w:t xml:space="preserve">Communication is </w:t>
      </w:r>
      <w:proofErr w:type="gramStart"/>
      <w:r w:rsidRPr="00A83E91">
        <w:rPr>
          <w:rStyle w:val="Strong"/>
          <w:rFonts w:asciiTheme="minorHAnsi" w:hAnsiTheme="minorHAnsi" w:cstheme="minorHAnsi"/>
          <w:color w:val="413A35"/>
          <w:szCs w:val="24"/>
        </w:rPr>
        <w:t>key</w:t>
      </w:r>
      <w:proofErr w:type="gramEnd"/>
      <w:r w:rsidRPr="00A83E91">
        <w:rPr>
          <w:rStyle w:val="Strong"/>
          <w:rFonts w:asciiTheme="minorHAnsi" w:hAnsiTheme="minorHAnsi" w:cstheme="minorHAnsi"/>
          <w:color w:val="413A35"/>
          <w:szCs w:val="24"/>
        </w:rPr>
        <w:t>.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</w:t>
      </w:r>
      <w:r w:rsidR="00A64F64">
        <w:rPr>
          <w:rFonts w:asciiTheme="minorHAnsi" w:hAnsiTheme="minorHAnsi" w:cstheme="minorHAnsi"/>
          <w:color w:val="413A35"/>
          <w:szCs w:val="24"/>
        </w:rPr>
        <w:t>You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should stay connected with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loan holder(s) and share current contact information, such as </w:t>
      </w:r>
      <w:r w:rsidR="00A64F64">
        <w:rPr>
          <w:rFonts w:asciiTheme="minorHAnsi" w:hAnsiTheme="minorHAnsi" w:cstheme="minorHAnsi"/>
          <w:color w:val="413A35"/>
          <w:szCs w:val="24"/>
        </w:rPr>
        <w:t>a change in your name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, phone number, mailing address and email address. Payment arrangements can be made if </w:t>
      </w:r>
      <w:r w:rsidR="00A64F64">
        <w:rPr>
          <w:rFonts w:asciiTheme="minorHAnsi" w:hAnsiTheme="minorHAnsi" w:cstheme="minorHAnsi"/>
          <w:color w:val="413A35"/>
          <w:szCs w:val="24"/>
        </w:rPr>
        <w:t>you’re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unable to make monthly payments, but </w:t>
      </w:r>
      <w:r w:rsidR="00A64F64">
        <w:rPr>
          <w:rFonts w:asciiTheme="minorHAnsi" w:hAnsiTheme="minorHAnsi" w:cstheme="minorHAnsi"/>
          <w:color w:val="413A35"/>
          <w:szCs w:val="24"/>
        </w:rPr>
        <w:t>you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must ask for help. </w:t>
      </w:r>
    </w:p>
    <w:p w:rsidR="00A83E91" w:rsidRPr="00A83E91" w:rsidRDefault="00A83E91" w:rsidP="00A83E91">
      <w:pPr>
        <w:numPr>
          <w:ilvl w:val="0"/>
          <w:numId w:val="4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Style w:val="Strong"/>
          <w:rFonts w:asciiTheme="minorHAnsi" w:hAnsiTheme="minorHAnsi" w:cstheme="minorHAnsi"/>
          <w:color w:val="413A35"/>
          <w:szCs w:val="24"/>
        </w:rPr>
        <w:t>Utilize available resources.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The National Student Loan Data System (NSLDS) maintains </w:t>
      </w:r>
      <w:r w:rsidR="00A64F64">
        <w:rPr>
          <w:rFonts w:asciiTheme="minorHAnsi" w:hAnsiTheme="minorHAnsi" w:cstheme="minorHAnsi"/>
          <w:color w:val="413A35"/>
          <w:szCs w:val="24"/>
        </w:rPr>
        <w:t xml:space="preserve">federal </w:t>
      </w:r>
      <w:r w:rsidRPr="00A83E91">
        <w:rPr>
          <w:rFonts w:asciiTheme="minorHAnsi" w:hAnsiTheme="minorHAnsi" w:cstheme="minorHAnsi"/>
          <w:color w:val="413A35"/>
          <w:szCs w:val="24"/>
        </w:rPr>
        <w:t>student loan data, including</w:t>
      </w:r>
      <w:r w:rsidR="00A64F64">
        <w:rPr>
          <w:rFonts w:asciiTheme="minorHAnsi" w:hAnsiTheme="minorHAnsi" w:cstheme="minorHAnsi"/>
          <w:color w:val="413A35"/>
          <w:szCs w:val="24"/>
        </w:rPr>
        <w:t xml:space="preserve"> 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lender and servicer contact information, loan types and loan amounts.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Social Security number, date of birth and </w:t>
      </w:r>
      <w:r w:rsidR="00675C9F">
        <w:rPr>
          <w:rFonts w:asciiTheme="minorHAnsi" w:hAnsiTheme="minorHAnsi" w:cstheme="minorHAnsi"/>
          <w:color w:val="413A35"/>
          <w:szCs w:val="24"/>
        </w:rPr>
        <w:t>FSA ID</w:t>
      </w:r>
      <w:bookmarkStart w:id="0" w:name="_GoBack"/>
      <w:bookmarkEnd w:id="0"/>
      <w:r w:rsidRPr="00A83E91">
        <w:rPr>
          <w:rFonts w:asciiTheme="minorHAnsi" w:hAnsiTheme="minorHAnsi" w:cstheme="minorHAnsi"/>
          <w:color w:val="413A35"/>
          <w:szCs w:val="24"/>
        </w:rPr>
        <w:t xml:space="preserve"> are required to access NSLDS. </w:t>
      </w:r>
    </w:p>
    <w:p w:rsidR="00A83E91" w:rsidRPr="00A83E91" w:rsidRDefault="00A83E91" w:rsidP="00A83E91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A83E91">
        <w:rPr>
          <w:rFonts w:asciiTheme="minorHAnsi" w:hAnsiTheme="minorHAnsi" w:cstheme="minorHAnsi"/>
          <w:sz w:val="24"/>
          <w:szCs w:val="24"/>
        </w:rPr>
        <w:t xml:space="preserve">Repayment options were created to lessen the financial burden during tough economic times. </w:t>
      </w:r>
      <w:r w:rsidR="00A64F64">
        <w:rPr>
          <w:rFonts w:asciiTheme="minorHAnsi" w:hAnsiTheme="minorHAnsi" w:cstheme="minorHAnsi"/>
          <w:sz w:val="24"/>
          <w:szCs w:val="24"/>
        </w:rPr>
        <w:t>If you’re</w:t>
      </w:r>
      <w:r w:rsidRPr="00A83E91">
        <w:rPr>
          <w:rFonts w:asciiTheme="minorHAnsi" w:hAnsiTheme="minorHAnsi" w:cstheme="minorHAnsi"/>
          <w:sz w:val="24"/>
          <w:szCs w:val="24"/>
        </w:rPr>
        <w:t xml:space="preserve"> experiencing financial hardship</w:t>
      </w:r>
      <w:r w:rsidR="00A64F64">
        <w:rPr>
          <w:rFonts w:asciiTheme="minorHAnsi" w:hAnsiTheme="minorHAnsi" w:cstheme="minorHAnsi"/>
          <w:sz w:val="24"/>
          <w:szCs w:val="24"/>
        </w:rPr>
        <w:t>, you</w:t>
      </w:r>
      <w:r w:rsidRPr="00A83E91">
        <w:rPr>
          <w:rFonts w:asciiTheme="minorHAnsi" w:hAnsiTheme="minorHAnsi" w:cstheme="minorHAnsi"/>
          <w:sz w:val="24"/>
          <w:szCs w:val="24"/>
        </w:rPr>
        <w:t xml:space="preserve"> have several options to choose from:</w:t>
      </w:r>
    </w:p>
    <w:p w:rsidR="00A83E91" w:rsidRPr="00A83E91" w:rsidRDefault="00A83E91" w:rsidP="00A83E91">
      <w:pPr>
        <w:numPr>
          <w:ilvl w:val="0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Style w:val="Strong"/>
          <w:rFonts w:asciiTheme="minorHAnsi" w:hAnsiTheme="minorHAnsi" w:cstheme="minorHAnsi"/>
          <w:color w:val="413A35"/>
          <w:szCs w:val="24"/>
        </w:rPr>
        <w:t>Forbearance.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Loan holders may grant forbearance </w:t>
      </w:r>
      <w:r w:rsidR="00A64F64">
        <w:rPr>
          <w:rFonts w:asciiTheme="minorHAnsi" w:hAnsiTheme="minorHAnsi" w:cstheme="minorHAnsi"/>
          <w:color w:val="413A35"/>
          <w:szCs w:val="24"/>
        </w:rPr>
        <w:t>if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</w:t>
      </w:r>
      <w:r w:rsidR="00A64F64">
        <w:rPr>
          <w:rFonts w:asciiTheme="minorHAnsi" w:hAnsiTheme="minorHAnsi" w:cstheme="minorHAnsi"/>
          <w:color w:val="413A35"/>
          <w:szCs w:val="24"/>
        </w:rPr>
        <w:t>you’re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experiencing financial difficulties. During forbearance, </w:t>
      </w:r>
      <w:r w:rsidR="00A64F64">
        <w:rPr>
          <w:rFonts w:asciiTheme="minorHAnsi" w:hAnsiTheme="minorHAnsi" w:cstheme="minorHAnsi"/>
          <w:color w:val="413A35"/>
          <w:szCs w:val="24"/>
        </w:rPr>
        <w:t>you’re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charged interest on subsidized and unsubsidized loans, which will be added to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principal loan amount. </w:t>
      </w:r>
    </w:p>
    <w:p w:rsidR="00A83E91" w:rsidRPr="00A83E91" w:rsidRDefault="00A83E91" w:rsidP="00A83E91">
      <w:pPr>
        <w:numPr>
          <w:ilvl w:val="0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Style w:val="Strong"/>
          <w:rFonts w:asciiTheme="minorHAnsi" w:hAnsiTheme="minorHAnsi" w:cstheme="minorHAnsi"/>
          <w:color w:val="413A35"/>
          <w:szCs w:val="24"/>
        </w:rPr>
        <w:t>Deferments.</w:t>
      </w:r>
      <w:r w:rsidR="00A64F64">
        <w:rPr>
          <w:rFonts w:asciiTheme="minorHAnsi" w:hAnsiTheme="minorHAnsi" w:cstheme="minorHAnsi"/>
          <w:color w:val="413A35"/>
          <w:szCs w:val="24"/>
        </w:rPr>
        <w:t xml:space="preserve"> You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may postpone loan payments for specific situations</w:t>
      </w:r>
      <w:r w:rsidR="00A64F64">
        <w:rPr>
          <w:rFonts w:asciiTheme="minorHAnsi" w:hAnsiTheme="minorHAnsi" w:cstheme="minorHAnsi"/>
          <w:color w:val="413A35"/>
          <w:szCs w:val="24"/>
        </w:rPr>
        <w:t>,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in which time limits and eligibility requirements apply. The government will pay the interest that accrues on subsidized loans during a deferment. </w:t>
      </w:r>
    </w:p>
    <w:p w:rsidR="00A83E91" w:rsidRPr="00A83E91" w:rsidRDefault="00A83E91" w:rsidP="00A83E91">
      <w:pPr>
        <w:numPr>
          <w:ilvl w:val="0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Style w:val="Strong"/>
          <w:rFonts w:asciiTheme="minorHAnsi" w:hAnsiTheme="minorHAnsi" w:cstheme="minorHAnsi"/>
          <w:color w:val="413A35"/>
          <w:szCs w:val="24"/>
        </w:rPr>
        <w:t>Repayment Plans.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repayment amount and length of time are determined by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loan amount and repayment plan the borrower chooses. </w:t>
      </w:r>
      <w:r w:rsidR="00A64F64">
        <w:rPr>
          <w:rFonts w:asciiTheme="minorHAnsi" w:hAnsiTheme="minorHAnsi" w:cstheme="minorHAnsi"/>
          <w:color w:val="413A35"/>
          <w:szCs w:val="24"/>
        </w:rPr>
        <w:t>You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can avoid the pitfalls of delinquency and default by selecting a repayment plan that best fits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budget.</w:t>
      </w:r>
    </w:p>
    <w:p w:rsidR="00A83E91" w:rsidRPr="00A83E91" w:rsidRDefault="00A83E91" w:rsidP="00A83E91">
      <w:pPr>
        <w:spacing w:before="0" w:after="0"/>
        <w:ind w:left="720"/>
        <w:rPr>
          <w:rFonts w:asciiTheme="minorHAnsi" w:hAnsiTheme="minorHAnsi" w:cstheme="minorHAnsi"/>
          <w:color w:val="000000"/>
          <w:szCs w:val="24"/>
        </w:rPr>
      </w:pPr>
    </w:p>
    <w:p w:rsidR="00A83E91" w:rsidRPr="00A83E91" w:rsidRDefault="00A83E91" w:rsidP="00A83E91">
      <w:pPr>
        <w:numPr>
          <w:ilvl w:val="1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Fonts w:asciiTheme="minorHAnsi" w:hAnsiTheme="minorHAnsi" w:cstheme="minorHAnsi"/>
          <w:color w:val="413A35"/>
          <w:szCs w:val="24"/>
        </w:rPr>
        <w:lastRenderedPageBreak/>
        <w:t xml:space="preserve">Standard Repayment Plan – allows </w:t>
      </w:r>
      <w:r w:rsidR="00A64F64">
        <w:rPr>
          <w:rFonts w:asciiTheme="minorHAnsi" w:hAnsiTheme="minorHAnsi" w:cstheme="minorHAnsi"/>
          <w:color w:val="413A35"/>
          <w:szCs w:val="24"/>
        </w:rPr>
        <w:t>you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to pay off loans within 10 years to minimize interest cost. </w:t>
      </w:r>
    </w:p>
    <w:p w:rsidR="00A83E91" w:rsidRPr="00A83E91" w:rsidRDefault="00A83E91" w:rsidP="00A83E91">
      <w:pPr>
        <w:numPr>
          <w:ilvl w:val="1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Fonts w:asciiTheme="minorHAnsi" w:hAnsiTheme="minorHAnsi" w:cstheme="minorHAnsi"/>
          <w:color w:val="413A35"/>
          <w:szCs w:val="24"/>
        </w:rPr>
        <w:t xml:space="preserve">Graduated Repayment Plan – payments start lower and gradually increase as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income increases. This plan also includes a 10-year repayment term. </w:t>
      </w:r>
    </w:p>
    <w:p w:rsidR="00A83E91" w:rsidRPr="00A83E91" w:rsidRDefault="00A83E91" w:rsidP="00A83E91">
      <w:pPr>
        <w:numPr>
          <w:ilvl w:val="1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Fonts w:asciiTheme="minorHAnsi" w:hAnsiTheme="minorHAnsi" w:cstheme="minorHAnsi"/>
          <w:color w:val="413A35"/>
          <w:szCs w:val="24"/>
        </w:rPr>
        <w:t xml:space="preserve">Income-Sensitive Repayment Plan – based on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current income (each payment must be enough to cover accruing interest). This plan is only available for Federal Family Education Loan Program (FFELP) loans. </w:t>
      </w:r>
    </w:p>
    <w:p w:rsidR="00A83E91" w:rsidRPr="00A83E91" w:rsidRDefault="00A83E91" w:rsidP="00A83E91">
      <w:pPr>
        <w:numPr>
          <w:ilvl w:val="1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Fonts w:asciiTheme="minorHAnsi" w:hAnsiTheme="minorHAnsi" w:cstheme="minorHAnsi"/>
          <w:color w:val="413A35"/>
          <w:szCs w:val="24"/>
        </w:rPr>
        <w:t xml:space="preserve">Income-Contingent Repayment – based on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annual income, family size, and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total loan amount. Payments may change as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annual income changes. This plan is only available for Direct Loans from the U.S. Department of Education. </w:t>
      </w:r>
    </w:p>
    <w:p w:rsidR="00A83E91" w:rsidRPr="00A83E91" w:rsidRDefault="00A83E91" w:rsidP="00A83E91">
      <w:pPr>
        <w:numPr>
          <w:ilvl w:val="1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Fonts w:asciiTheme="minorHAnsi" w:hAnsiTheme="minorHAnsi" w:cstheme="minorHAnsi"/>
          <w:color w:val="413A35"/>
          <w:szCs w:val="24"/>
        </w:rPr>
        <w:t xml:space="preserve">Extended Repayment Plan – </w:t>
      </w:r>
      <w:r w:rsidR="00B50003">
        <w:rPr>
          <w:rFonts w:asciiTheme="minorHAnsi" w:hAnsiTheme="minorHAnsi" w:cstheme="minorHAnsi"/>
          <w:color w:val="413A35"/>
          <w:szCs w:val="24"/>
        </w:rPr>
        <w:t>y</w:t>
      </w:r>
      <w:r w:rsidR="00A64F64">
        <w:rPr>
          <w:rFonts w:asciiTheme="minorHAnsi" w:hAnsiTheme="minorHAnsi" w:cstheme="minorHAnsi"/>
          <w:color w:val="413A35"/>
          <w:szCs w:val="24"/>
        </w:rPr>
        <w:t>ou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must have a balance of at least $30,000 to qualify for this plan and must repay the loan within 25 years. </w:t>
      </w:r>
    </w:p>
    <w:p w:rsidR="00A83E91" w:rsidRDefault="00A83E91" w:rsidP="008C013F">
      <w:pPr>
        <w:numPr>
          <w:ilvl w:val="1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Fonts w:asciiTheme="minorHAnsi" w:hAnsiTheme="minorHAnsi" w:cstheme="minorHAnsi"/>
          <w:color w:val="413A35"/>
          <w:szCs w:val="24"/>
        </w:rPr>
        <w:t>Income-Base</w:t>
      </w:r>
      <w:r w:rsidR="00B50003">
        <w:rPr>
          <w:rFonts w:asciiTheme="minorHAnsi" w:hAnsiTheme="minorHAnsi" w:cstheme="minorHAnsi"/>
          <w:color w:val="413A35"/>
          <w:szCs w:val="24"/>
        </w:rPr>
        <w:t xml:space="preserve">d Repayment Plan – </w:t>
      </w:r>
      <w:r w:rsidR="008C013F" w:rsidRPr="008C013F">
        <w:rPr>
          <w:rFonts w:asciiTheme="minorHAnsi" w:hAnsiTheme="minorHAnsi" w:cstheme="minorHAnsi"/>
          <w:color w:val="413A35"/>
          <w:szCs w:val="24"/>
        </w:rPr>
        <w:t>based on your annual income and family size with a repayment term of 20 or 25 years depending on when you took out your loans. After 20 or 25 years, your remaining debt is forgiven.</w:t>
      </w:r>
    </w:p>
    <w:p w:rsidR="00B50003" w:rsidRPr="00B50003" w:rsidRDefault="00B50003" w:rsidP="00B50003">
      <w:pPr>
        <w:numPr>
          <w:ilvl w:val="1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>
        <w:rPr>
          <w:rFonts w:asciiTheme="minorHAnsi" w:hAnsiTheme="minorHAnsi" w:cstheme="minorHAnsi"/>
          <w:color w:val="413A35"/>
          <w:szCs w:val="24"/>
        </w:rPr>
        <w:t xml:space="preserve">Pay as You </w:t>
      </w:r>
      <w:proofErr w:type="gramStart"/>
      <w:r>
        <w:rPr>
          <w:rFonts w:asciiTheme="minorHAnsi" w:hAnsiTheme="minorHAnsi" w:cstheme="minorHAnsi"/>
          <w:color w:val="413A35"/>
          <w:szCs w:val="24"/>
        </w:rPr>
        <w:t>Earn</w:t>
      </w:r>
      <w:proofErr w:type="gramEnd"/>
      <w:r>
        <w:rPr>
          <w:rFonts w:asciiTheme="minorHAnsi" w:hAnsiTheme="minorHAnsi" w:cstheme="minorHAnsi"/>
          <w:color w:val="413A35"/>
          <w:szCs w:val="24"/>
        </w:rPr>
        <w:t xml:space="preserve"> – you must be a new Direct Loan borrower on or after Oct. 1, 2007 and receive a new loan on or after Oct. 1, 2011. You must have a partial financial hardship based on annual income and family size.  After 20 years of eligible payments, your remaining debt is forgiven.</w:t>
      </w:r>
    </w:p>
    <w:p w:rsidR="00A83E91" w:rsidRPr="00A83E91" w:rsidRDefault="00A83E91" w:rsidP="00A83E91">
      <w:pPr>
        <w:numPr>
          <w:ilvl w:val="1"/>
          <w:numId w:val="5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A83E91">
        <w:rPr>
          <w:rFonts w:asciiTheme="minorHAnsi" w:hAnsiTheme="minorHAnsi" w:cstheme="minorHAnsi"/>
          <w:color w:val="413A35"/>
          <w:szCs w:val="24"/>
        </w:rPr>
        <w:t xml:space="preserve">Federal Loan Consolidation – allows </w:t>
      </w:r>
      <w:r w:rsidR="00A64F64">
        <w:rPr>
          <w:rFonts w:asciiTheme="minorHAnsi" w:hAnsiTheme="minorHAnsi" w:cstheme="minorHAnsi"/>
          <w:color w:val="413A35"/>
          <w:szCs w:val="24"/>
        </w:rPr>
        <w:t>you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to combine loans into a single monthly payment. </w:t>
      </w:r>
      <w:r w:rsidR="00A64F64">
        <w:rPr>
          <w:rFonts w:asciiTheme="minorHAnsi" w:hAnsiTheme="minorHAnsi" w:cstheme="minorHAnsi"/>
          <w:color w:val="413A35"/>
          <w:szCs w:val="24"/>
        </w:rPr>
        <w:t>Your</w:t>
      </w:r>
      <w:r w:rsidRPr="00A83E91">
        <w:rPr>
          <w:rFonts w:asciiTheme="minorHAnsi" w:hAnsiTheme="minorHAnsi" w:cstheme="minorHAnsi"/>
          <w:color w:val="413A35"/>
          <w:szCs w:val="24"/>
        </w:rPr>
        <w:t xml:space="preserve"> repayment term can be up to 30 years.</w:t>
      </w:r>
    </w:p>
    <w:p w:rsidR="00A83E91" w:rsidRPr="00A83E91" w:rsidRDefault="00A83E91" w:rsidP="00A83E91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A83E91">
        <w:rPr>
          <w:rFonts w:asciiTheme="minorHAnsi" w:hAnsiTheme="minorHAnsi" w:cstheme="minorHAnsi"/>
          <w:sz w:val="24"/>
          <w:szCs w:val="24"/>
        </w:rPr>
        <w:t xml:space="preserve">There’s a wide variety of options available to help </w:t>
      </w:r>
      <w:r w:rsidR="00A64F64">
        <w:rPr>
          <w:rFonts w:asciiTheme="minorHAnsi" w:hAnsiTheme="minorHAnsi" w:cstheme="minorHAnsi"/>
          <w:sz w:val="24"/>
          <w:szCs w:val="24"/>
        </w:rPr>
        <w:t>you</w:t>
      </w:r>
      <w:r w:rsidRPr="00A83E91">
        <w:rPr>
          <w:rFonts w:asciiTheme="minorHAnsi" w:hAnsiTheme="minorHAnsi" w:cstheme="minorHAnsi"/>
          <w:sz w:val="24"/>
          <w:szCs w:val="24"/>
        </w:rPr>
        <w:t xml:space="preserve"> successfully manage </w:t>
      </w:r>
      <w:r w:rsidR="00A64F64">
        <w:rPr>
          <w:rFonts w:asciiTheme="minorHAnsi" w:hAnsiTheme="minorHAnsi" w:cstheme="minorHAnsi"/>
          <w:sz w:val="24"/>
          <w:szCs w:val="24"/>
        </w:rPr>
        <w:t>your</w:t>
      </w:r>
      <w:r w:rsidRPr="00A83E91">
        <w:rPr>
          <w:rFonts w:asciiTheme="minorHAnsi" w:hAnsiTheme="minorHAnsi" w:cstheme="minorHAnsi"/>
          <w:sz w:val="24"/>
          <w:szCs w:val="24"/>
        </w:rPr>
        <w:t xml:space="preserve"> student loan debt. </w:t>
      </w:r>
      <w:r w:rsidR="00A64F64">
        <w:rPr>
          <w:rFonts w:asciiTheme="minorHAnsi" w:hAnsiTheme="minorHAnsi" w:cstheme="minorHAnsi"/>
          <w:sz w:val="24"/>
          <w:szCs w:val="24"/>
        </w:rPr>
        <w:t xml:space="preserve">Visit </w:t>
      </w:r>
      <w:hyperlink r:id="rId7" w:history="1">
        <w:r w:rsidR="00A64F64">
          <w:rPr>
            <w:rStyle w:val="Hyperlink"/>
            <w:rFonts w:asciiTheme="minorHAnsi" w:hAnsiTheme="minorHAnsi" w:cstheme="minorHAnsi"/>
            <w:sz w:val="24"/>
            <w:szCs w:val="24"/>
          </w:rPr>
          <w:t>ReadySetRepay</w:t>
        </w:r>
        <w:r w:rsidRPr="00A83E91">
          <w:rPr>
            <w:rStyle w:val="Hyperlink"/>
            <w:rFonts w:asciiTheme="minorHAnsi" w:hAnsiTheme="minorHAnsi" w:cstheme="minorHAnsi"/>
            <w:sz w:val="24"/>
            <w:szCs w:val="24"/>
          </w:rPr>
          <w:t>.org</w:t>
        </w:r>
      </w:hyperlink>
      <w:r w:rsidRPr="00A83E91">
        <w:rPr>
          <w:rFonts w:asciiTheme="minorHAnsi" w:hAnsiTheme="minorHAnsi" w:cstheme="minorHAnsi"/>
          <w:sz w:val="24"/>
          <w:szCs w:val="24"/>
        </w:rPr>
        <w:t xml:space="preserve"> for more information.</w:t>
      </w:r>
    </w:p>
    <w:p w:rsidR="00AD7CFA" w:rsidRDefault="00AD7CFA" w:rsidP="00240EC0">
      <w:pPr>
        <w:spacing w:before="100" w:beforeAutospacing="1" w:after="100" w:afterAutospacing="1" w:line="270" w:lineRule="atLeast"/>
        <w:jc w:val="left"/>
      </w:pPr>
    </w:p>
    <w:sectPr w:rsidR="00AD7C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FCB"/>
    <w:multiLevelType w:val="multilevel"/>
    <w:tmpl w:val="96C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2024A"/>
    <w:multiLevelType w:val="multilevel"/>
    <w:tmpl w:val="00C8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6180"/>
    <w:multiLevelType w:val="multilevel"/>
    <w:tmpl w:val="5C8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8722C"/>
    <w:multiLevelType w:val="multilevel"/>
    <w:tmpl w:val="9FC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71906"/>
    <w:multiLevelType w:val="multilevel"/>
    <w:tmpl w:val="45B6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52"/>
    <w:rsid w:val="000B03B2"/>
    <w:rsid w:val="00240EC0"/>
    <w:rsid w:val="00334DB1"/>
    <w:rsid w:val="00351940"/>
    <w:rsid w:val="00355DD7"/>
    <w:rsid w:val="00367352"/>
    <w:rsid w:val="00383C06"/>
    <w:rsid w:val="003D1080"/>
    <w:rsid w:val="00453343"/>
    <w:rsid w:val="005026BF"/>
    <w:rsid w:val="00597CB1"/>
    <w:rsid w:val="005A3DC8"/>
    <w:rsid w:val="0061174B"/>
    <w:rsid w:val="00620CD6"/>
    <w:rsid w:val="006456B3"/>
    <w:rsid w:val="00675C9F"/>
    <w:rsid w:val="006850D5"/>
    <w:rsid w:val="00780DC1"/>
    <w:rsid w:val="007A4FB9"/>
    <w:rsid w:val="007F0942"/>
    <w:rsid w:val="008C013F"/>
    <w:rsid w:val="009028D2"/>
    <w:rsid w:val="009303EA"/>
    <w:rsid w:val="009D59E9"/>
    <w:rsid w:val="009F59CD"/>
    <w:rsid w:val="00A52ABA"/>
    <w:rsid w:val="00A64F64"/>
    <w:rsid w:val="00A83E91"/>
    <w:rsid w:val="00A95D30"/>
    <w:rsid w:val="00AD7CFA"/>
    <w:rsid w:val="00B150B4"/>
    <w:rsid w:val="00B446CF"/>
    <w:rsid w:val="00B50003"/>
    <w:rsid w:val="00B71ACD"/>
    <w:rsid w:val="00BB13AB"/>
    <w:rsid w:val="00C70303"/>
    <w:rsid w:val="00D178C3"/>
    <w:rsid w:val="00D60D58"/>
    <w:rsid w:val="00E07B7D"/>
    <w:rsid w:val="00ED2B1A"/>
    <w:rsid w:val="00F066C0"/>
    <w:rsid w:val="00F71B93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E9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7352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367352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67352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367352"/>
    <w:rPr>
      <w:b/>
      <w:bCs/>
    </w:rPr>
  </w:style>
  <w:style w:type="character" w:styleId="CommentReference">
    <w:name w:val="annotation reference"/>
    <w:basedOn w:val="DefaultParagraphFont"/>
    <w:rsid w:val="00367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3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7352"/>
  </w:style>
  <w:style w:type="paragraph" w:styleId="BalloonText">
    <w:name w:val="Balloon Text"/>
    <w:basedOn w:val="Normal"/>
    <w:link w:val="BalloonTextChar"/>
    <w:rsid w:val="003673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3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6735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97C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7CB1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E9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7352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367352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67352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367352"/>
    <w:rPr>
      <w:b/>
      <w:bCs/>
    </w:rPr>
  </w:style>
  <w:style w:type="character" w:styleId="CommentReference">
    <w:name w:val="annotation reference"/>
    <w:basedOn w:val="DefaultParagraphFont"/>
    <w:rsid w:val="00367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3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7352"/>
  </w:style>
  <w:style w:type="paragraph" w:styleId="BalloonText">
    <w:name w:val="Balloon Text"/>
    <w:basedOn w:val="Normal"/>
    <w:link w:val="BalloonTextChar"/>
    <w:rsid w:val="003673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3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6735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97C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7CB1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dysetrepa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3143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Stelter, Erin</dc:creator>
  <cp:lastModifiedBy>Van Swearingen, Michelle</cp:lastModifiedBy>
  <cp:revision>5</cp:revision>
  <cp:lastPrinted>2010-06-09T21:32:00Z</cp:lastPrinted>
  <dcterms:created xsi:type="dcterms:W3CDTF">2012-12-26T15:06:00Z</dcterms:created>
  <dcterms:modified xsi:type="dcterms:W3CDTF">2016-12-05T17:52:00Z</dcterms:modified>
</cp:coreProperties>
</file>