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5C6" w:rsidRDefault="004C45C6" w:rsidP="004C45C6">
      <w:pPr>
        <w:pStyle w:val="Heading3"/>
        <w:jc w:val="center"/>
        <w:rPr>
          <w:rFonts w:asciiTheme="minorHAnsi" w:hAnsiTheme="minorHAnsi" w:cstheme="minorHAnsi"/>
          <w:sz w:val="32"/>
          <w:szCs w:val="32"/>
        </w:rPr>
      </w:pPr>
      <w:r>
        <w:rPr>
          <w:noProof/>
        </w:rPr>
        <w:drawing>
          <wp:inline distT="0" distB="0" distL="0" distR="0" wp14:anchorId="51910841" wp14:editId="43F694F5">
            <wp:extent cx="2667000" cy="11493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7000" cy="1149350"/>
                    </a:xfrm>
                    <a:prstGeom prst="rect">
                      <a:avLst/>
                    </a:prstGeom>
                  </pic:spPr>
                </pic:pic>
              </a:graphicData>
            </a:graphic>
          </wp:inline>
        </w:drawing>
      </w:r>
      <w:bookmarkStart w:id="0" w:name="_GoBack"/>
      <w:bookmarkEnd w:id="0"/>
    </w:p>
    <w:p w:rsidR="00597CB1" w:rsidRPr="00597CB1" w:rsidRDefault="00597CB1" w:rsidP="00597CB1">
      <w:pPr>
        <w:pStyle w:val="Heading3"/>
        <w:rPr>
          <w:rFonts w:asciiTheme="minorHAnsi" w:hAnsiTheme="minorHAnsi" w:cstheme="minorHAnsi"/>
          <w:sz w:val="32"/>
          <w:szCs w:val="32"/>
        </w:rPr>
      </w:pPr>
      <w:r w:rsidRPr="00597CB1">
        <w:rPr>
          <w:rFonts w:asciiTheme="minorHAnsi" w:hAnsiTheme="minorHAnsi" w:cstheme="minorHAnsi"/>
          <w:sz w:val="32"/>
          <w:szCs w:val="32"/>
        </w:rPr>
        <w:t xml:space="preserve">Federal Student Loan Grace Periods </w:t>
      </w:r>
    </w:p>
    <w:p w:rsidR="00597CB1" w:rsidRPr="00F066C0" w:rsidRDefault="00597CB1" w:rsidP="00F066C0">
      <w:pPr>
        <w:pStyle w:val="NormalWeb"/>
        <w:spacing w:after="0" w:afterAutospacing="0"/>
        <w:rPr>
          <w:rFonts w:asciiTheme="minorHAnsi" w:hAnsiTheme="minorHAnsi" w:cstheme="minorHAnsi"/>
          <w:color w:val="auto"/>
          <w:sz w:val="24"/>
          <w:szCs w:val="24"/>
        </w:rPr>
      </w:pPr>
      <w:r w:rsidRPr="00F066C0">
        <w:rPr>
          <w:rFonts w:asciiTheme="minorHAnsi" w:hAnsiTheme="minorHAnsi" w:cstheme="minorHAnsi"/>
          <w:color w:val="auto"/>
          <w:sz w:val="24"/>
          <w:szCs w:val="24"/>
        </w:rPr>
        <w:t xml:space="preserve">Federal student loans offer you some of the best loan options to finance your college education once you’ve exhausted any </w:t>
      </w:r>
      <w:r w:rsidRPr="00F066C0">
        <w:rPr>
          <w:rStyle w:val="Emphasis"/>
          <w:rFonts w:asciiTheme="minorHAnsi" w:hAnsiTheme="minorHAnsi" w:cstheme="minorHAnsi"/>
          <w:color w:val="auto"/>
          <w:sz w:val="24"/>
          <w:szCs w:val="24"/>
        </w:rPr>
        <w:t>free money</w:t>
      </w:r>
      <w:r w:rsidRPr="00F066C0">
        <w:rPr>
          <w:rFonts w:asciiTheme="minorHAnsi" w:hAnsiTheme="minorHAnsi" w:cstheme="minorHAnsi"/>
          <w:color w:val="auto"/>
          <w:sz w:val="24"/>
          <w:szCs w:val="24"/>
        </w:rPr>
        <w:t xml:space="preserve">, like scholarships and grants, available. Unlike most private market loans, federal student loans provide a </w:t>
      </w:r>
      <w:r w:rsidRPr="00F066C0">
        <w:rPr>
          <w:rStyle w:val="Strong"/>
          <w:rFonts w:asciiTheme="minorHAnsi" w:hAnsiTheme="minorHAnsi" w:cstheme="minorHAnsi"/>
          <w:color w:val="auto"/>
          <w:sz w:val="24"/>
          <w:szCs w:val="24"/>
        </w:rPr>
        <w:t>grace period</w:t>
      </w:r>
      <w:r w:rsidRPr="00F066C0">
        <w:rPr>
          <w:rFonts w:asciiTheme="minorHAnsi" w:hAnsiTheme="minorHAnsi" w:cstheme="minorHAnsi"/>
          <w:color w:val="auto"/>
          <w:sz w:val="24"/>
          <w:szCs w:val="24"/>
        </w:rPr>
        <w:t>, which provides you with a set period of time to prepare for loan repayment before you’re required to make payments.</w:t>
      </w:r>
      <w:r w:rsidRPr="00F066C0">
        <w:rPr>
          <w:rFonts w:asciiTheme="minorHAnsi" w:hAnsiTheme="minorHAnsi" w:cstheme="minorHAnsi"/>
          <w:color w:val="auto"/>
          <w:sz w:val="24"/>
          <w:szCs w:val="24"/>
        </w:rPr>
        <w:br/>
      </w:r>
    </w:p>
    <w:p w:rsidR="00597CB1" w:rsidRPr="00F066C0" w:rsidRDefault="00597CB1" w:rsidP="00F066C0">
      <w:pPr>
        <w:pStyle w:val="Heading2"/>
        <w:spacing w:before="0"/>
        <w:rPr>
          <w:rFonts w:asciiTheme="minorHAnsi" w:hAnsiTheme="minorHAnsi" w:cstheme="minorHAnsi"/>
          <w:i w:val="0"/>
          <w:szCs w:val="24"/>
        </w:rPr>
      </w:pPr>
      <w:r w:rsidRPr="00F066C0">
        <w:rPr>
          <w:rFonts w:asciiTheme="minorHAnsi" w:hAnsiTheme="minorHAnsi" w:cstheme="minorHAnsi"/>
          <w:i w:val="0"/>
          <w:szCs w:val="24"/>
        </w:rPr>
        <w:t>Know and Understand Your Grace Period</w:t>
      </w:r>
    </w:p>
    <w:p w:rsidR="00597CB1" w:rsidRPr="00F066C0" w:rsidRDefault="00597CB1" w:rsidP="00597CB1">
      <w:pPr>
        <w:pStyle w:val="NormalWeb"/>
        <w:rPr>
          <w:rFonts w:asciiTheme="minorHAnsi" w:hAnsiTheme="minorHAnsi" w:cstheme="minorHAnsi"/>
          <w:color w:val="auto"/>
          <w:sz w:val="24"/>
          <w:szCs w:val="24"/>
        </w:rPr>
      </w:pPr>
      <w:r w:rsidRPr="00F066C0">
        <w:rPr>
          <w:rFonts w:asciiTheme="minorHAnsi" w:hAnsiTheme="minorHAnsi" w:cstheme="minorHAnsi"/>
          <w:color w:val="auto"/>
          <w:sz w:val="24"/>
          <w:szCs w:val="24"/>
        </w:rPr>
        <w:t>Your grace period begins after you graduate, once you withdraw from your institution, or when your course enrollment drops below halftime. Remember, during a grace period, you are not required to make loan payments. The lengths of grace periods vary depending on the type of federal student loan.</w:t>
      </w:r>
    </w:p>
    <w:p w:rsidR="00597CB1" w:rsidRPr="00F066C0" w:rsidRDefault="00597CB1" w:rsidP="00597CB1">
      <w:pPr>
        <w:numPr>
          <w:ilvl w:val="0"/>
          <w:numId w:val="1"/>
        </w:numPr>
        <w:spacing w:before="100" w:beforeAutospacing="1" w:after="100" w:afterAutospacing="1"/>
        <w:ind w:left="360"/>
        <w:jc w:val="left"/>
        <w:rPr>
          <w:rFonts w:asciiTheme="minorHAnsi" w:hAnsiTheme="minorHAnsi" w:cstheme="minorHAnsi"/>
          <w:szCs w:val="24"/>
        </w:rPr>
      </w:pPr>
      <w:r w:rsidRPr="00F066C0">
        <w:rPr>
          <w:rFonts w:asciiTheme="minorHAnsi" w:hAnsiTheme="minorHAnsi" w:cstheme="minorHAnsi"/>
          <w:szCs w:val="24"/>
        </w:rPr>
        <w:t>Perkins loans have a 9-month grace period.</w:t>
      </w:r>
    </w:p>
    <w:p w:rsidR="00597CB1" w:rsidRPr="00F066C0" w:rsidRDefault="00597CB1" w:rsidP="00597CB1">
      <w:pPr>
        <w:numPr>
          <w:ilvl w:val="0"/>
          <w:numId w:val="1"/>
        </w:numPr>
        <w:spacing w:before="100" w:beforeAutospacing="1" w:after="100" w:afterAutospacing="1"/>
        <w:ind w:left="360"/>
        <w:jc w:val="left"/>
        <w:rPr>
          <w:rFonts w:asciiTheme="minorHAnsi" w:hAnsiTheme="minorHAnsi" w:cstheme="minorHAnsi"/>
          <w:szCs w:val="24"/>
        </w:rPr>
      </w:pPr>
      <w:r w:rsidRPr="00F066C0">
        <w:rPr>
          <w:rFonts w:asciiTheme="minorHAnsi" w:hAnsiTheme="minorHAnsi" w:cstheme="minorHAnsi"/>
          <w:szCs w:val="24"/>
        </w:rPr>
        <w:t>Subsidized Stafford loans have a 6-month grace period.</w:t>
      </w:r>
    </w:p>
    <w:p w:rsidR="00597CB1" w:rsidRPr="00F066C0" w:rsidRDefault="00597CB1" w:rsidP="00597CB1">
      <w:pPr>
        <w:numPr>
          <w:ilvl w:val="0"/>
          <w:numId w:val="1"/>
        </w:numPr>
        <w:spacing w:before="100" w:beforeAutospacing="1" w:after="100" w:afterAutospacing="1"/>
        <w:ind w:left="360"/>
        <w:jc w:val="left"/>
        <w:rPr>
          <w:rFonts w:asciiTheme="minorHAnsi" w:hAnsiTheme="minorHAnsi" w:cstheme="minorHAnsi"/>
          <w:szCs w:val="24"/>
        </w:rPr>
      </w:pPr>
      <w:r w:rsidRPr="00F066C0">
        <w:rPr>
          <w:rFonts w:asciiTheme="minorHAnsi" w:hAnsiTheme="minorHAnsi" w:cstheme="minorHAnsi"/>
          <w:szCs w:val="24"/>
        </w:rPr>
        <w:t>Unsubsidized Stafford loans have 6-month grace period.</w:t>
      </w:r>
    </w:p>
    <w:p w:rsidR="00597CB1" w:rsidRPr="00F066C0" w:rsidRDefault="00597CB1" w:rsidP="00597CB1">
      <w:pPr>
        <w:numPr>
          <w:ilvl w:val="0"/>
          <w:numId w:val="1"/>
        </w:numPr>
        <w:spacing w:before="100" w:beforeAutospacing="1" w:after="100" w:afterAutospacing="1"/>
        <w:ind w:left="360"/>
        <w:jc w:val="left"/>
        <w:rPr>
          <w:rFonts w:asciiTheme="minorHAnsi" w:hAnsiTheme="minorHAnsi" w:cstheme="minorHAnsi"/>
          <w:szCs w:val="24"/>
        </w:rPr>
      </w:pPr>
      <w:r w:rsidRPr="00F066C0">
        <w:rPr>
          <w:rFonts w:asciiTheme="minorHAnsi" w:hAnsiTheme="minorHAnsi" w:cstheme="minorHAnsi"/>
          <w:szCs w:val="24"/>
        </w:rPr>
        <w:t>For Graduate PLUS loans disbursed on or after July 1, 2008, payments can be deferred for an additional 6-months (if borrower is a parent PLUS borrower and also a student).</w:t>
      </w:r>
    </w:p>
    <w:p w:rsidR="00597CB1" w:rsidRPr="00F066C0" w:rsidRDefault="00597CB1" w:rsidP="00597CB1">
      <w:pPr>
        <w:numPr>
          <w:ilvl w:val="0"/>
          <w:numId w:val="1"/>
        </w:numPr>
        <w:spacing w:before="100" w:beforeAutospacing="1" w:after="100" w:afterAutospacing="1"/>
        <w:ind w:left="360"/>
        <w:jc w:val="left"/>
        <w:rPr>
          <w:rFonts w:asciiTheme="minorHAnsi" w:hAnsiTheme="minorHAnsi" w:cstheme="minorHAnsi"/>
          <w:szCs w:val="24"/>
        </w:rPr>
      </w:pPr>
      <w:r w:rsidRPr="00F066C0">
        <w:rPr>
          <w:rFonts w:asciiTheme="minorHAnsi" w:hAnsiTheme="minorHAnsi" w:cstheme="minorHAnsi"/>
          <w:szCs w:val="24"/>
        </w:rPr>
        <w:t>For PLUS loans first disbursed on or after July 1, 2008, payment can be deferred for an additional 6-months (if the student for whom the loan was obtained is enrolled at least halftime).</w:t>
      </w:r>
    </w:p>
    <w:p w:rsidR="00597CB1" w:rsidRPr="00F066C0" w:rsidRDefault="00597CB1" w:rsidP="00597CB1">
      <w:pPr>
        <w:pStyle w:val="NormalWeb"/>
        <w:rPr>
          <w:rFonts w:asciiTheme="minorHAnsi" w:hAnsiTheme="minorHAnsi" w:cstheme="minorHAnsi"/>
          <w:color w:val="auto"/>
          <w:sz w:val="24"/>
          <w:szCs w:val="24"/>
        </w:rPr>
      </w:pPr>
      <w:r w:rsidRPr="00F066C0">
        <w:rPr>
          <w:rFonts w:asciiTheme="minorHAnsi" w:hAnsiTheme="minorHAnsi" w:cstheme="minorHAnsi"/>
          <w:color w:val="auto"/>
          <w:sz w:val="24"/>
          <w:szCs w:val="24"/>
        </w:rPr>
        <w:t>Keep in mind that the majority of federal student loans accrue interest during the grace period. While some subsidized Stafford loans have an interest subsidy during the grace period, subsidized Stafford loans originating between</w:t>
      </w:r>
      <w:r w:rsidRPr="00F066C0">
        <w:rPr>
          <w:rStyle w:val="Strong"/>
          <w:rFonts w:asciiTheme="minorHAnsi" w:hAnsiTheme="minorHAnsi" w:cstheme="minorHAnsi"/>
          <w:color w:val="auto"/>
          <w:sz w:val="24"/>
          <w:szCs w:val="24"/>
        </w:rPr>
        <w:t xml:space="preserve"> July 1, 2012 </w:t>
      </w:r>
      <w:r w:rsidRPr="00F066C0">
        <w:rPr>
          <w:rFonts w:asciiTheme="minorHAnsi" w:hAnsiTheme="minorHAnsi" w:cstheme="minorHAnsi"/>
          <w:color w:val="auto"/>
          <w:sz w:val="24"/>
          <w:szCs w:val="24"/>
        </w:rPr>
        <w:t>and</w:t>
      </w:r>
      <w:r w:rsidRPr="00F066C0">
        <w:rPr>
          <w:rStyle w:val="Strong"/>
          <w:rFonts w:asciiTheme="minorHAnsi" w:hAnsiTheme="minorHAnsi" w:cstheme="minorHAnsi"/>
          <w:color w:val="auto"/>
          <w:sz w:val="24"/>
          <w:szCs w:val="24"/>
        </w:rPr>
        <w:t xml:space="preserve"> June 30, 2014 </w:t>
      </w:r>
      <w:r w:rsidRPr="00F066C0">
        <w:rPr>
          <w:rFonts w:asciiTheme="minorHAnsi" w:hAnsiTheme="minorHAnsi" w:cstheme="minorHAnsi"/>
          <w:color w:val="auto"/>
          <w:sz w:val="24"/>
          <w:szCs w:val="24"/>
        </w:rPr>
        <w:t>will not include an interest subsidy for grace periods. If possible, make monthly interest payments during your grace period, otherwise the interest will capitalize and be added to the principal of your loan.</w:t>
      </w:r>
    </w:p>
    <w:p w:rsidR="00597CB1" w:rsidRPr="00F066C0" w:rsidRDefault="00597CB1" w:rsidP="00597CB1">
      <w:pPr>
        <w:pStyle w:val="Heading2"/>
        <w:rPr>
          <w:rFonts w:asciiTheme="minorHAnsi" w:hAnsiTheme="minorHAnsi" w:cstheme="minorHAnsi"/>
          <w:szCs w:val="24"/>
        </w:rPr>
      </w:pPr>
      <w:r w:rsidRPr="00F066C0">
        <w:rPr>
          <w:rFonts w:asciiTheme="minorHAnsi" w:hAnsiTheme="minorHAnsi" w:cstheme="minorHAnsi"/>
          <w:szCs w:val="24"/>
        </w:rPr>
        <w:t>A Grace Period Checklist for Tackling Student Loan Debt</w:t>
      </w:r>
    </w:p>
    <w:p w:rsidR="00597CB1" w:rsidRPr="00F066C0" w:rsidRDefault="00597CB1" w:rsidP="00597CB1">
      <w:pPr>
        <w:pStyle w:val="NormalWeb"/>
        <w:rPr>
          <w:rFonts w:asciiTheme="minorHAnsi" w:hAnsiTheme="minorHAnsi" w:cstheme="minorHAnsi"/>
          <w:color w:val="auto"/>
          <w:sz w:val="24"/>
          <w:szCs w:val="24"/>
        </w:rPr>
      </w:pPr>
      <w:r w:rsidRPr="00F066C0">
        <w:rPr>
          <w:rFonts w:asciiTheme="minorHAnsi" w:hAnsiTheme="minorHAnsi" w:cstheme="minorHAnsi"/>
          <w:color w:val="auto"/>
          <w:sz w:val="24"/>
          <w:szCs w:val="24"/>
        </w:rPr>
        <w:t>While it’s always a good idea to start thinking about your student loans ahead of time, many students don’t begin thinking seriously about their student loan debt until leaving school or after graduation. Fortunately, the grace period is a great time to get ready for repayment. Here is a checklist of things you should do during the grace period:</w:t>
      </w:r>
    </w:p>
    <w:p w:rsidR="00597CB1" w:rsidRPr="00F066C0" w:rsidRDefault="00597CB1" w:rsidP="00597CB1">
      <w:pPr>
        <w:numPr>
          <w:ilvl w:val="0"/>
          <w:numId w:val="2"/>
        </w:numPr>
        <w:spacing w:before="100" w:beforeAutospacing="1" w:after="100" w:afterAutospacing="1"/>
        <w:ind w:left="360"/>
        <w:jc w:val="left"/>
        <w:rPr>
          <w:rFonts w:asciiTheme="minorHAnsi" w:hAnsiTheme="minorHAnsi" w:cstheme="minorHAnsi"/>
          <w:szCs w:val="24"/>
        </w:rPr>
      </w:pPr>
      <w:r w:rsidRPr="00F066C0">
        <w:rPr>
          <w:rFonts w:asciiTheme="minorHAnsi" w:hAnsiTheme="minorHAnsi" w:cstheme="minorHAnsi"/>
          <w:szCs w:val="24"/>
        </w:rPr>
        <w:lastRenderedPageBreak/>
        <w:t>Get organized. Create a ‘my student loan’ file and place important loan documents and lender correspondence in it.</w:t>
      </w:r>
    </w:p>
    <w:p w:rsidR="00597CB1" w:rsidRPr="00F066C0" w:rsidRDefault="00597CB1" w:rsidP="00597CB1">
      <w:pPr>
        <w:numPr>
          <w:ilvl w:val="0"/>
          <w:numId w:val="2"/>
        </w:numPr>
        <w:spacing w:before="100" w:beforeAutospacing="1" w:after="100" w:afterAutospacing="1"/>
        <w:ind w:left="360"/>
        <w:jc w:val="left"/>
        <w:rPr>
          <w:rFonts w:asciiTheme="minorHAnsi" w:hAnsiTheme="minorHAnsi" w:cstheme="minorHAnsi"/>
          <w:szCs w:val="24"/>
        </w:rPr>
      </w:pPr>
      <w:r w:rsidRPr="00F066C0">
        <w:rPr>
          <w:rFonts w:asciiTheme="minorHAnsi" w:hAnsiTheme="minorHAnsi" w:cstheme="minorHAnsi"/>
          <w:szCs w:val="24"/>
        </w:rPr>
        <w:t>Review current monthly expenses and adjust your monthly budget to accommodate a student loan payment.</w:t>
      </w:r>
    </w:p>
    <w:p w:rsidR="00597CB1" w:rsidRPr="00F066C0" w:rsidRDefault="00597CB1" w:rsidP="00597CB1">
      <w:pPr>
        <w:numPr>
          <w:ilvl w:val="0"/>
          <w:numId w:val="2"/>
        </w:numPr>
        <w:spacing w:before="100" w:beforeAutospacing="1" w:after="100" w:afterAutospacing="1"/>
        <w:ind w:left="360"/>
        <w:jc w:val="left"/>
        <w:rPr>
          <w:rFonts w:asciiTheme="minorHAnsi" w:hAnsiTheme="minorHAnsi" w:cstheme="minorHAnsi"/>
          <w:szCs w:val="24"/>
        </w:rPr>
      </w:pPr>
      <w:r w:rsidRPr="00F066C0">
        <w:rPr>
          <w:rFonts w:asciiTheme="minorHAnsi" w:hAnsiTheme="minorHAnsi" w:cstheme="minorHAnsi"/>
          <w:szCs w:val="24"/>
        </w:rPr>
        <w:t xml:space="preserve">Research your federal student loans on the National Student Loan Database System (NSLDS) website at </w:t>
      </w:r>
      <w:hyperlink r:id="rId7" w:tgtFrame="_blank" w:history="1">
        <w:r w:rsidRPr="00F066C0">
          <w:rPr>
            <w:rStyle w:val="Hyperlink"/>
            <w:rFonts w:asciiTheme="minorHAnsi" w:hAnsiTheme="minorHAnsi" w:cstheme="minorHAnsi"/>
            <w:color w:val="auto"/>
            <w:szCs w:val="24"/>
          </w:rPr>
          <w:t>NSLDS.ed.gov</w:t>
        </w:r>
      </w:hyperlink>
    </w:p>
    <w:p w:rsidR="00597CB1" w:rsidRPr="00F066C0" w:rsidRDefault="00597CB1" w:rsidP="00597CB1">
      <w:pPr>
        <w:numPr>
          <w:ilvl w:val="0"/>
          <w:numId w:val="2"/>
        </w:numPr>
        <w:spacing w:before="100" w:beforeAutospacing="1" w:after="100" w:afterAutospacing="1"/>
        <w:ind w:left="360"/>
        <w:jc w:val="left"/>
        <w:rPr>
          <w:rFonts w:asciiTheme="minorHAnsi" w:hAnsiTheme="minorHAnsi" w:cstheme="minorHAnsi"/>
          <w:szCs w:val="24"/>
        </w:rPr>
      </w:pPr>
      <w:r w:rsidRPr="00F066C0">
        <w:rPr>
          <w:rFonts w:asciiTheme="minorHAnsi" w:hAnsiTheme="minorHAnsi" w:cstheme="minorHAnsi"/>
          <w:szCs w:val="24"/>
        </w:rPr>
        <w:t>Research student loan repayment options and choose the best repayment schedule for your financial situation.</w:t>
      </w:r>
    </w:p>
    <w:p w:rsidR="00597CB1" w:rsidRPr="00F066C0" w:rsidRDefault="00597CB1" w:rsidP="00597CB1">
      <w:pPr>
        <w:numPr>
          <w:ilvl w:val="0"/>
          <w:numId w:val="2"/>
        </w:numPr>
        <w:spacing w:before="100" w:beforeAutospacing="1" w:after="100" w:afterAutospacing="1"/>
        <w:ind w:left="360"/>
        <w:jc w:val="left"/>
        <w:rPr>
          <w:rFonts w:asciiTheme="minorHAnsi" w:hAnsiTheme="minorHAnsi" w:cstheme="minorHAnsi"/>
          <w:szCs w:val="24"/>
        </w:rPr>
      </w:pPr>
      <w:r w:rsidRPr="00F066C0">
        <w:rPr>
          <w:rFonts w:asciiTheme="minorHAnsi" w:hAnsiTheme="minorHAnsi" w:cstheme="minorHAnsi"/>
          <w:szCs w:val="24"/>
        </w:rPr>
        <w:t>Contact your lender(s) to discuss the terms and conditions of your student loans. Ask questions about anything you don’t understand.</w:t>
      </w:r>
    </w:p>
    <w:p w:rsidR="00597CB1" w:rsidRPr="00F066C0" w:rsidRDefault="00597CB1" w:rsidP="00597CB1">
      <w:pPr>
        <w:numPr>
          <w:ilvl w:val="0"/>
          <w:numId w:val="2"/>
        </w:numPr>
        <w:spacing w:before="100" w:beforeAutospacing="1" w:after="100" w:afterAutospacing="1"/>
        <w:ind w:left="360"/>
        <w:jc w:val="left"/>
        <w:rPr>
          <w:rFonts w:asciiTheme="minorHAnsi" w:hAnsiTheme="minorHAnsi" w:cstheme="minorHAnsi"/>
          <w:szCs w:val="24"/>
        </w:rPr>
      </w:pPr>
      <w:r w:rsidRPr="00F066C0">
        <w:rPr>
          <w:rFonts w:asciiTheme="minorHAnsi" w:hAnsiTheme="minorHAnsi" w:cstheme="minorHAnsi"/>
          <w:szCs w:val="24"/>
        </w:rPr>
        <w:t>Set up automatic monthly payments. If payment is automatic, it won’t be late!</w:t>
      </w:r>
    </w:p>
    <w:p w:rsidR="00597CB1" w:rsidRPr="00F066C0" w:rsidRDefault="00597CB1" w:rsidP="00597CB1">
      <w:pPr>
        <w:numPr>
          <w:ilvl w:val="0"/>
          <w:numId w:val="2"/>
        </w:numPr>
        <w:spacing w:before="100" w:beforeAutospacing="1" w:after="100" w:afterAutospacing="1"/>
        <w:ind w:left="360"/>
        <w:jc w:val="left"/>
        <w:rPr>
          <w:rFonts w:asciiTheme="minorHAnsi" w:hAnsiTheme="minorHAnsi" w:cstheme="minorHAnsi"/>
          <w:szCs w:val="24"/>
        </w:rPr>
      </w:pPr>
      <w:r w:rsidRPr="00F066C0">
        <w:rPr>
          <w:rFonts w:asciiTheme="minorHAnsi" w:hAnsiTheme="minorHAnsi" w:cstheme="minorHAnsi"/>
          <w:szCs w:val="24"/>
        </w:rPr>
        <w:t>Pay extra when possible; the extra money will go toward the principal, which will reduce the amount of interest paid over the life of the loan.</w:t>
      </w:r>
    </w:p>
    <w:p w:rsidR="00597CB1" w:rsidRPr="00F066C0" w:rsidRDefault="00597CB1" w:rsidP="00597CB1">
      <w:pPr>
        <w:numPr>
          <w:ilvl w:val="0"/>
          <w:numId w:val="2"/>
        </w:numPr>
        <w:spacing w:before="100" w:beforeAutospacing="1" w:after="100" w:afterAutospacing="1"/>
        <w:ind w:left="360"/>
        <w:jc w:val="left"/>
        <w:rPr>
          <w:rFonts w:asciiTheme="minorHAnsi" w:hAnsiTheme="minorHAnsi" w:cstheme="minorHAnsi"/>
          <w:szCs w:val="24"/>
        </w:rPr>
      </w:pPr>
      <w:r w:rsidRPr="00F066C0">
        <w:rPr>
          <w:rFonts w:asciiTheme="minorHAnsi" w:hAnsiTheme="minorHAnsi" w:cstheme="minorHAnsi"/>
          <w:szCs w:val="24"/>
        </w:rPr>
        <w:t>Stay in touch with your lender(s). Make sure your lender(s) have your most current contact information so you don’t miss a statement or important letter because the lender(s) can’t find you.</w:t>
      </w:r>
    </w:p>
    <w:p w:rsidR="00597CB1" w:rsidRPr="00F066C0" w:rsidRDefault="00597CB1" w:rsidP="00597CB1">
      <w:pPr>
        <w:pStyle w:val="NormalWeb"/>
        <w:rPr>
          <w:rFonts w:asciiTheme="minorHAnsi" w:hAnsiTheme="minorHAnsi" w:cstheme="minorHAnsi"/>
          <w:color w:val="auto"/>
          <w:sz w:val="24"/>
          <w:szCs w:val="24"/>
        </w:rPr>
      </w:pPr>
      <w:r w:rsidRPr="00F066C0">
        <w:rPr>
          <w:rFonts w:asciiTheme="minorHAnsi" w:hAnsiTheme="minorHAnsi" w:cstheme="minorHAnsi"/>
          <w:color w:val="auto"/>
          <w:sz w:val="24"/>
          <w:szCs w:val="24"/>
        </w:rPr>
        <w:t xml:space="preserve">If you are worried about not being able to pay, keep in mind: </w:t>
      </w:r>
      <w:r w:rsidRPr="00F066C0">
        <w:rPr>
          <w:rStyle w:val="Strong"/>
          <w:rFonts w:asciiTheme="minorHAnsi" w:hAnsiTheme="minorHAnsi" w:cstheme="minorHAnsi"/>
          <w:color w:val="auto"/>
          <w:sz w:val="24"/>
          <w:szCs w:val="24"/>
        </w:rPr>
        <w:t>lenders will work with you to resolve repayment concerns</w:t>
      </w:r>
      <w:r w:rsidRPr="00F066C0">
        <w:rPr>
          <w:rFonts w:asciiTheme="minorHAnsi" w:hAnsiTheme="minorHAnsi" w:cstheme="minorHAnsi"/>
          <w:color w:val="auto"/>
          <w:sz w:val="24"/>
          <w:szCs w:val="24"/>
        </w:rPr>
        <w:t xml:space="preserve">. If you are having trouble making payments because of unemployment, health problems or other unexpected financial challenges, don’t panic; there are options to handle short term financial difficulty. For example, </w:t>
      </w:r>
      <w:hyperlink r:id="rId8" w:history="1">
        <w:r w:rsidRPr="00F066C0">
          <w:rPr>
            <w:rStyle w:val="Hyperlink"/>
            <w:rFonts w:asciiTheme="minorHAnsi" w:hAnsiTheme="minorHAnsi" w:cstheme="minorHAnsi"/>
            <w:color w:val="auto"/>
            <w:sz w:val="24"/>
            <w:szCs w:val="24"/>
          </w:rPr>
          <w:t>deferment and forbearance</w:t>
        </w:r>
      </w:hyperlink>
      <w:r w:rsidRPr="00F066C0">
        <w:rPr>
          <w:rFonts w:asciiTheme="minorHAnsi" w:hAnsiTheme="minorHAnsi" w:cstheme="minorHAnsi"/>
          <w:color w:val="auto"/>
          <w:sz w:val="24"/>
          <w:szCs w:val="24"/>
        </w:rPr>
        <w:t xml:space="preserve"> options allow for temporary suspension of loan payments. Contact your loan holder(s) for assistance.</w:t>
      </w:r>
    </w:p>
    <w:p w:rsidR="00597CB1" w:rsidRPr="00F066C0" w:rsidRDefault="00597CB1" w:rsidP="00597CB1">
      <w:pPr>
        <w:pStyle w:val="NormalWeb"/>
        <w:rPr>
          <w:rFonts w:asciiTheme="minorHAnsi" w:hAnsiTheme="minorHAnsi" w:cstheme="minorHAnsi"/>
          <w:color w:val="auto"/>
          <w:sz w:val="24"/>
          <w:szCs w:val="24"/>
        </w:rPr>
      </w:pPr>
      <w:r w:rsidRPr="00F066C0">
        <w:rPr>
          <w:rFonts w:asciiTheme="minorHAnsi" w:hAnsiTheme="minorHAnsi" w:cstheme="minorHAnsi"/>
          <w:color w:val="auto"/>
          <w:sz w:val="24"/>
          <w:szCs w:val="24"/>
        </w:rPr>
        <w:t xml:space="preserve">Please visit the OCAP Facebook page at </w:t>
      </w:r>
      <w:hyperlink r:id="rId9" w:tgtFrame="_blank" w:history="1">
        <w:r w:rsidRPr="00F066C0">
          <w:rPr>
            <w:rStyle w:val="Hyperlink"/>
            <w:rFonts w:asciiTheme="minorHAnsi" w:hAnsiTheme="minorHAnsi" w:cstheme="minorHAnsi"/>
            <w:color w:val="auto"/>
            <w:sz w:val="24"/>
            <w:szCs w:val="24"/>
          </w:rPr>
          <w:t>Facebook.com/</w:t>
        </w:r>
        <w:proofErr w:type="spellStart"/>
        <w:r w:rsidRPr="00F066C0">
          <w:rPr>
            <w:rStyle w:val="Hyperlink"/>
            <w:rFonts w:asciiTheme="minorHAnsi" w:hAnsiTheme="minorHAnsi" w:cstheme="minorHAnsi"/>
            <w:color w:val="auto"/>
            <w:sz w:val="24"/>
            <w:szCs w:val="24"/>
          </w:rPr>
          <w:t>RepaymentScoop</w:t>
        </w:r>
        <w:proofErr w:type="spellEnd"/>
      </w:hyperlink>
      <w:r w:rsidRPr="00F066C0">
        <w:rPr>
          <w:rFonts w:asciiTheme="minorHAnsi" w:hAnsiTheme="minorHAnsi" w:cstheme="minorHAnsi"/>
          <w:color w:val="auto"/>
          <w:sz w:val="24"/>
          <w:szCs w:val="24"/>
        </w:rPr>
        <w:t xml:space="preserve"> to learn more about federal student loan repayment.</w:t>
      </w:r>
    </w:p>
    <w:p w:rsidR="00AD7CFA" w:rsidRDefault="00AD7CFA"/>
    <w:sectPr w:rsidR="00AD7CF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D5FCB"/>
    <w:multiLevelType w:val="multilevel"/>
    <w:tmpl w:val="96C44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F26180"/>
    <w:multiLevelType w:val="multilevel"/>
    <w:tmpl w:val="5C84D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352"/>
    <w:rsid w:val="000B03B2"/>
    <w:rsid w:val="00351940"/>
    <w:rsid w:val="00367352"/>
    <w:rsid w:val="00383C06"/>
    <w:rsid w:val="003D1080"/>
    <w:rsid w:val="00453343"/>
    <w:rsid w:val="004C45C6"/>
    <w:rsid w:val="005026BF"/>
    <w:rsid w:val="00597CB1"/>
    <w:rsid w:val="005A3DC8"/>
    <w:rsid w:val="0061174B"/>
    <w:rsid w:val="00620CD6"/>
    <w:rsid w:val="006456B3"/>
    <w:rsid w:val="006850D5"/>
    <w:rsid w:val="00780DC1"/>
    <w:rsid w:val="007F0942"/>
    <w:rsid w:val="009303EA"/>
    <w:rsid w:val="009D59E9"/>
    <w:rsid w:val="009F59CD"/>
    <w:rsid w:val="00A52ABA"/>
    <w:rsid w:val="00A95D30"/>
    <w:rsid w:val="00AD7CFA"/>
    <w:rsid w:val="00B446CF"/>
    <w:rsid w:val="00B71ACD"/>
    <w:rsid w:val="00BB13AB"/>
    <w:rsid w:val="00C70303"/>
    <w:rsid w:val="00D60D58"/>
    <w:rsid w:val="00E07B7D"/>
    <w:rsid w:val="00ED2B1A"/>
    <w:rsid w:val="00F066C0"/>
    <w:rsid w:val="00FC643E"/>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before="120" w:after="120"/>
        <w:jc w:val="both"/>
      </w:pPr>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7CB1"/>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link w:val="Heading2Char"/>
    <w:uiPriority w:val="9"/>
    <w:qFormat/>
    <w:pPr>
      <w:keepNext/>
      <w:spacing w:before="240" w:after="60"/>
      <w:outlineLvl w:val="1"/>
    </w:pPr>
    <w:rPr>
      <w:b/>
      <w:i/>
    </w:rPr>
  </w:style>
  <w:style w:type="paragraph" w:styleId="Heading3">
    <w:name w:val="heading 3"/>
    <w:basedOn w:val="Normal"/>
    <w:next w:val="Normal"/>
    <w:link w:val="Heading3Char"/>
    <w:uiPriority w:val="9"/>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List">
    <w:name w:val="List"/>
    <w:basedOn w:val="Normal"/>
  </w:style>
  <w:style w:type="paragraph" w:styleId="ListBullet">
    <w:name w:val="List Bullet"/>
    <w:basedOn w:val="Normal"/>
  </w:style>
  <w:style w:type="paragraph" w:styleId="ListBullet2">
    <w:name w:val="List Bullet 2"/>
    <w:basedOn w:val="Normal"/>
    <w:pPr>
      <w:ind w:left="1080"/>
    </w:pPr>
  </w:style>
  <w:style w:type="paragraph" w:styleId="ListNumber">
    <w:name w:val="List Number"/>
    <w:basedOn w:val="Normal"/>
  </w:style>
  <w:style w:type="paragraph" w:styleId="Signature">
    <w:name w:val="Signature"/>
    <w:basedOn w:val="Normal"/>
    <w:pPr>
      <w:ind w:left="4320"/>
    </w:pPr>
  </w:style>
  <w:style w:type="paragraph" w:styleId="Title">
    <w:name w:val="Title"/>
    <w:basedOn w:val="Normal"/>
    <w:next w:val="Normal"/>
    <w:qFormat/>
    <w:pPr>
      <w:spacing w:before="240" w:after="60"/>
      <w:jc w:val="center"/>
    </w:pPr>
    <w:rPr>
      <w:rFonts w:ascii="Arial" w:hAnsi="Arial"/>
      <w:b/>
      <w:kern w:val="28"/>
      <w:sz w:val="32"/>
    </w:rPr>
  </w:style>
  <w:style w:type="paragraph" w:customStyle="1" w:styleId="DPMP">
    <w:name w:val="DPMP"/>
    <w:basedOn w:val="Normal"/>
    <w:next w:val="Heading1"/>
    <w:link w:val="DPMPChar"/>
    <w:qFormat/>
    <w:rsid w:val="007F0942"/>
    <w:pPr>
      <w:autoSpaceDE w:val="0"/>
      <w:autoSpaceDN w:val="0"/>
      <w:adjustRightInd w:val="0"/>
      <w:jc w:val="center"/>
    </w:pPr>
    <w:rPr>
      <w:rFonts w:ascii="Arial" w:hAnsi="Arial" w:cs="Arial"/>
      <w:b/>
      <w:bCs/>
      <w:color w:val="000000"/>
      <w:sz w:val="36"/>
      <w:szCs w:val="36"/>
    </w:rPr>
  </w:style>
  <w:style w:type="character" w:customStyle="1" w:styleId="DPMPChar">
    <w:name w:val="DPMP Char"/>
    <w:basedOn w:val="DefaultParagraphFont"/>
    <w:link w:val="DPMP"/>
    <w:rsid w:val="007F0942"/>
    <w:rPr>
      <w:rFonts w:ascii="Arial" w:hAnsi="Arial" w:cs="Arial"/>
      <w:b/>
      <w:bCs/>
      <w:color w:val="000000"/>
      <w:sz w:val="36"/>
      <w:szCs w:val="36"/>
    </w:rPr>
  </w:style>
  <w:style w:type="character" w:customStyle="1" w:styleId="Heading3Char">
    <w:name w:val="Heading 3 Char"/>
    <w:basedOn w:val="DefaultParagraphFont"/>
    <w:link w:val="Heading3"/>
    <w:uiPriority w:val="9"/>
    <w:rsid w:val="00367352"/>
    <w:rPr>
      <w:b/>
      <w:sz w:val="24"/>
    </w:rPr>
  </w:style>
  <w:style w:type="character" w:styleId="Hyperlink">
    <w:name w:val="Hyperlink"/>
    <w:basedOn w:val="DefaultParagraphFont"/>
    <w:uiPriority w:val="99"/>
    <w:unhideWhenUsed/>
    <w:rsid w:val="00367352"/>
    <w:rPr>
      <w:strike w:val="0"/>
      <w:dstrike w:val="0"/>
      <w:color w:val="0A637D"/>
      <w:u w:val="none"/>
      <w:effect w:val="none"/>
    </w:rPr>
  </w:style>
  <w:style w:type="paragraph" w:styleId="NormalWeb">
    <w:name w:val="Normal (Web)"/>
    <w:basedOn w:val="Normal"/>
    <w:uiPriority w:val="99"/>
    <w:unhideWhenUsed/>
    <w:rsid w:val="00367352"/>
    <w:pPr>
      <w:spacing w:before="100" w:beforeAutospacing="1" w:after="100" w:afterAutospacing="1" w:line="270" w:lineRule="atLeast"/>
      <w:jc w:val="left"/>
    </w:pPr>
    <w:rPr>
      <w:rFonts w:ascii="Georgia" w:hAnsi="Georgia"/>
      <w:color w:val="413A35"/>
      <w:sz w:val="20"/>
    </w:rPr>
  </w:style>
  <w:style w:type="character" w:styleId="Strong">
    <w:name w:val="Strong"/>
    <w:basedOn w:val="DefaultParagraphFont"/>
    <w:uiPriority w:val="22"/>
    <w:qFormat/>
    <w:rsid w:val="00367352"/>
    <w:rPr>
      <w:b/>
      <w:bCs/>
    </w:rPr>
  </w:style>
  <w:style w:type="character" w:styleId="CommentReference">
    <w:name w:val="annotation reference"/>
    <w:basedOn w:val="DefaultParagraphFont"/>
    <w:rsid w:val="00367352"/>
    <w:rPr>
      <w:sz w:val="16"/>
      <w:szCs w:val="16"/>
    </w:rPr>
  </w:style>
  <w:style w:type="paragraph" w:styleId="CommentText">
    <w:name w:val="annotation text"/>
    <w:basedOn w:val="Normal"/>
    <w:link w:val="CommentTextChar"/>
    <w:rsid w:val="00367352"/>
    <w:rPr>
      <w:sz w:val="20"/>
    </w:rPr>
  </w:style>
  <w:style w:type="character" w:customStyle="1" w:styleId="CommentTextChar">
    <w:name w:val="Comment Text Char"/>
    <w:basedOn w:val="DefaultParagraphFont"/>
    <w:link w:val="CommentText"/>
    <w:rsid w:val="00367352"/>
  </w:style>
  <w:style w:type="paragraph" w:styleId="BalloonText">
    <w:name w:val="Balloon Text"/>
    <w:basedOn w:val="Normal"/>
    <w:link w:val="BalloonTextChar"/>
    <w:rsid w:val="00367352"/>
    <w:pPr>
      <w:spacing w:before="0" w:after="0"/>
    </w:pPr>
    <w:rPr>
      <w:rFonts w:ascii="Tahoma" w:hAnsi="Tahoma" w:cs="Tahoma"/>
      <w:sz w:val="16"/>
      <w:szCs w:val="16"/>
    </w:rPr>
  </w:style>
  <w:style w:type="character" w:customStyle="1" w:styleId="BalloonTextChar">
    <w:name w:val="Balloon Text Char"/>
    <w:basedOn w:val="DefaultParagraphFont"/>
    <w:link w:val="BalloonText"/>
    <w:rsid w:val="00367352"/>
    <w:rPr>
      <w:rFonts w:ascii="Tahoma" w:hAnsi="Tahoma" w:cs="Tahoma"/>
      <w:sz w:val="16"/>
      <w:szCs w:val="16"/>
    </w:rPr>
  </w:style>
  <w:style w:type="character" w:styleId="FollowedHyperlink">
    <w:name w:val="FollowedHyperlink"/>
    <w:basedOn w:val="DefaultParagraphFont"/>
    <w:rsid w:val="00367352"/>
    <w:rPr>
      <w:color w:val="800080" w:themeColor="followedHyperlink"/>
      <w:u w:val="single"/>
    </w:rPr>
  </w:style>
  <w:style w:type="character" w:styleId="Emphasis">
    <w:name w:val="Emphasis"/>
    <w:basedOn w:val="DefaultParagraphFont"/>
    <w:uiPriority w:val="20"/>
    <w:qFormat/>
    <w:rsid w:val="00597CB1"/>
    <w:rPr>
      <w:i/>
      <w:iCs/>
    </w:rPr>
  </w:style>
  <w:style w:type="character" w:customStyle="1" w:styleId="Heading2Char">
    <w:name w:val="Heading 2 Char"/>
    <w:basedOn w:val="DefaultParagraphFont"/>
    <w:link w:val="Heading2"/>
    <w:uiPriority w:val="9"/>
    <w:rsid w:val="00597CB1"/>
    <w:rPr>
      <w:b/>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before="120" w:after="120"/>
        <w:jc w:val="both"/>
      </w:pPr>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7CB1"/>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link w:val="Heading2Char"/>
    <w:uiPriority w:val="9"/>
    <w:qFormat/>
    <w:pPr>
      <w:keepNext/>
      <w:spacing w:before="240" w:after="60"/>
      <w:outlineLvl w:val="1"/>
    </w:pPr>
    <w:rPr>
      <w:b/>
      <w:i/>
    </w:rPr>
  </w:style>
  <w:style w:type="paragraph" w:styleId="Heading3">
    <w:name w:val="heading 3"/>
    <w:basedOn w:val="Normal"/>
    <w:next w:val="Normal"/>
    <w:link w:val="Heading3Char"/>
    <w:uiPriority w:val="9"/>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List">
    <w:name w:val="List"/>
    <w:basedOn w:val="Normal"/>
  </w:style>
  <w:style w:type="paragraph" w:styleId="ListBullet">
    <w:name w:val="List Bullet"/>
    <w:basedOn w:val="Normal"/>
  </w:style>
  <w:style w:type="paragraph" w:styleId="ListBullet2">
    <w:name w:val="List Bullet 2"/>
    <w:basedOn w:val="Normal"/>
    <w:pPr>
      <w:ind w:left="1080"/>
    </w:pPr>
  </w:style>
  <w:style w:type="paragraph" w:styleId="ListNumber">
    <w:name w:val="List Number"/>
    <w:basedOn w:val="Normal"/>
  </w:style>
  <w:style w:type="paragraph" w:styleId="Signature">
    <w:name w:val="Signature"/>
    <w:basedOn w:val="Normal"/>
    <w:pPr>
      <w:ind w:left="4320"/>
    </w:pPr>
  </w:style>
  <w:style w:type="paragraph" w:styleId="Title">
    <w:name w:val="Title"/>
    <w:basedOn w:val="Normal"/>
    <w:next w:val="Normal"/>
    <w:qFormat/>
    <w:pPr>
      <w:spacing w:before="240" w:after="60"/>
      <w:jc w:val="center"/>
    </w:pPr>
    <w:rPr>
      <w:rFonts w:ascii="Arial" w:hAnsi="Arial"/>
      <w:b/>
      <w:kern w:val="28"/>
      <w:sz w:val="32"/>
    </w:rPr>
  </w:style>
  <w:style w:type="paragraph" w:customStyle="1" w:styleId="DPMP">
    <w:name w:val="DPMP"/>
    <w:basedOn w:val="Normal"/>
    <w:next w:val="Heading1"/>
    <w:link w:val="DPMPChar"/>
    <w:qFormat/>
    <w:rsid w:val="007F0942"/>
    <w:pPr>
      <w:autoSpaceDE w:val="0"/>
      <w:autoSpaceDN w:val="0"/>
      <w:adjustRightInd w:val="0"/>
      <w:jc w:val="center"/>
    </w:pPr>
    <w:rPr>
      <w:rFonts w:ascii="Arial" w:hAnsi="Arial" w:cs="Arial"/>
      <w:b/>
      <w:bCs/>
      <w:color w:val="000000"/>
      <w:sz w:val="36"/>
      <w:szCs w:val="36"/>
    </w:rPr>
  </w:style>
  <w:style w:type="character" w:customStyle="1" w:styleId="DPMPChar">
    <w:name w:val="DPMP Char"/>
    <w:basedOn w:val="DefaultParagraphFont"/>
    <w:link w:val="DPMP"/>
    <w:rsid w:val="007F0942"/>
    <w:rPr>
      <w:rFonts w:ascii="Arial" w:hAnsi="Arial" w:cs="Arial"/>
      <w:b/>
      <w:bCs/>
      <w:color w:val="000000"/>
      <w:sz w:val="36"/>
      <w:szCs w:val="36"/>
    </w:rPr>
  </w:style>
  <w:style w:type="character" w:customStyle="1" w:styleId="Heading3Char">
    <w:name w:val="Heading 3 Char"/>
    <w:basedOn w:val="DefaultParagraphFont"/>
    <w:link w:val="Heading3"/>
    <w:uiPriority w:val="9"/>
    <w:rsid w:val="00367352"/>
    <w:rPr>
      <w:b/>
      <w:sz w:val="24"/>
    </w:rPr>
  </w:style>
  <w:style w:type="character" w:styleId="Hyperlink">
    <w:name w:val="Hyperlink"/>
    <w:basedOn w:val="DefaultParagraphFont"/>
    <w:uiPriority w:val="99"/>
    <w:unhideWhenUsed/>
    <w:rsid w:val="00367352"/>
    <w:rPr>
      <w:strike w:val="0"/>
      <w:dstrike w:val="0"/>
      <w:color w:val="0A637D"/>
      <w:u w:val="none"/>
      <w:effect w:val="none"/>
    </w:rPr>
  </w:style>
  <w:style w:type="paragraph" w:styleId="NormalWeb">
    <w:name w:val="Normal (Web)"/>
    <w:basedOn w:val="Normal"/>
    <w:uiPriority w:val="99"/>
    <w:unhideWhenUsed/>
    <w:rsid w:val="00367352"/>
    <w:pPr>
      <w:spacing w:before="100" w:beforeAutospacing="1" w:after="100" w:afterAutospacing="1" w:line="270" w:lineRule="atLeast"/>
      <w:jc w:val="left"/>
    </w:pPr>
    <w:rPr>
      <w:rFonts w:ascii="Georgia" w:hAnsi="Georgia"/>
      <w:color w:val="413A35"/>
      <w:sz w:val="20"/>
    </w:rPr>
  </w:style>
  <w:style w:type="character" w:styleId="Strong">
    <w:name w:val="Strong"/>
    <w:basedOn w:val="DefaultParagraphFont"/>
    <w:uiPriority w:val="22"/>
    <w:qFormat/>
    <w:rsid w:val="00367352"/>
    <w:rPr>
      <w:b/>
      <w:bCs/>
    </w:rPr>
  </w:style>
  <w:style w:type="character" w:styleId="CommentReference">
    <w:name w:val="annotation reference"/>
    <w:basedOn w:val="DefaultParagraphFont"/>
    <w:rsid w:val="00367352"/>
    <w:rPr>
      <w:sz w:val="16"/>
      <w:szCs w:val="16"/>
    </w:rPr>
  </w:style>
  <w:style w:type="paragraph" w:styleId="CommentText">
    <w:name w:val="annotation text"/>
    <w:basedOn w:val="Normal"/>
    <w:link w:val="CommentTextChar"/>
    <w:rsid w:val="00367352"/>
    <w:rPr>
      <w:sz w:val="20"/>
    </w:rPr>
  </w:style>
  <w:style w:type="character" w:customStyle="1" w:styleId="CommentTextChar">
    <w:name w:val="Comment Text Char"/>
    <w:basedOn w:val="DefaultParagraphFont"/>
    <w:link w:val="CommentText"/>
    <w:rsid w:val="00367352"/>
  </w:style>
  <w:style w:type="paragraph" w:styleId="BalloonText">
    <w:name w:val="Balloon Text"/>
    <w:basedOn w:val="Normal"/>
    <w:link w:val="BalloonTextChar"/>
    <w:rsid w:val="00367352"/>
    <w:pPr>
      <w:spacing w:before="0" w:after="0"/>
    </w:pPr>
    <w:rPr>
      <w:rFonts w:ascii="Tahoma" w:hAnsi="Tahoma" w:cs="Tahoma"/>
      <w:sz w:val="16"/>
      <w:szCs w:val="16"/>
    </w:rPr>
  </w:style>
  <w:style w:type="character" w:customStyle="1" w:styleId="BalloonTextChar">
    <w:name w:val="Balloon Text Char"/>
    <w:basedOn w:val="DefaultParagraphFont"/>
    <w:link w:val="BalloonText"/>
    <w:rsid w:val="00367352"/>
    <w:rPr>
      <w:rFonts w:ascii="Tahoma" w:hAnsi="Tahoma" w:cs="Tahoma"/>
      <w:sz w:val="16"/>
      <w:szCs w:val="16"/>
    </w:rPr>
  </w:style>
  <w:style w:type="character" w:styleId="FollowedHyperlink">
    <w:name w:val="FollowedHyperlink"/>
    <w:basedOn w:val="DefaultParagraphFont"/>
    <w:rsid w:val="00367352"/>
    <w:rPr>
      <w:color w:val="800080" w:themeColor="followedHyperlink"/>
      <w:u w:val="single"/>
    </w:rPr>
  </w:style>
  <w:style w:type="character" w:styleId="Emphasis">
    <w:name w:val="Emphasis"/>
    <w:basedOn w:val="DefaultParagraphFont"/>
    <w:uiPriority w:val="20"/>
    <w:qFormat/>
    <w:rsid w:val="00597CB1"/>
    <w:rPr>
      <w:i/>
      <w:iCs/>
    </w:rPr>
  </w:style>
  <w:style w:type="character" w:customStyle="1" w:styleId="Heading2Char">
    <w:name w:val="Heading 2 Char"/>
    <w:basedOn w:val="DefaultParagraphFont"/>
    <w:link w:val="Heading2"/>
    <w:uiPriority w:val="9"/>
    <w:rsid w:val="00597CB1"/>
    <w:rPr>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rect.ed.gov/postpone.html" TargetMode="External"/><Relationship Id="rId3" Type="http://schemas.microsoft.com/office/2007/relationships/stylesWithEffects" Target="stylesWithEffects.xml"/><Relationship Id="rId7" Type="http://schemas.openxmlformats.org/officeDocument/2006/relationships/hyperlink" Target="http://www.nslds.ed.gov/nslds_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ebook.com/RepaymentSco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OSRHE</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Stelter, Erin</dc:creator>
  <cp:lastModifiedBy>Myers, Lacy</cp:lastModifiedBy>
  <cp:revision>2</cp:revision>
  <cp:lastPrinted>2010-06-09T21:32:00Z</cp:lastPrinted>
  <dcterms:created xsi:type="dcterms:W3CDTF">2012-12-26T15:04:00Z</dcterms:created>
  <dcterms:modified xsi:type="dcterms:W3CDTF">2012-12-26T15:04:00Z</dcterms:modified>
</cp:coreProperties>
</file>